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1FA0" w14:textId="38D024DE" w:rsidR="00886D9E" w:rsidRPr="00886D9E" w:rsidRDefault="00886D9E" w:rsidP="00886D9E">
      <w:pPr>
        <w:jc w:val="center"/>
        <w:rPr>
          <w:rFonts w:asciiTheme="majorBidi" w:hAnsiTheme="majorBidi" w:cstheme="majorBidi"/>
          <w:sz w:val="24"/>
          <w:szCs w:val="32"/>
        </w:rPr>
      </w:pPr>
      <w:r w:rsidRPr="00886D9E">
        <w:rPr>
          <w:rFonts w:asciiTheme="majorBidi" w:hAnsiTheme="majorBidi" w:cstheme="majorBidi"/>
          <w:sz w:val="24"/>
          <w:szCs w:val="32"/>
          <w:cs/>
        </w:rPr>
        <w:t>สถิติฐานความผิดคดีอาญา</w:t>
      </w:r>
    </w:p>
    <w:p w14:paraId="1D36D590" w14:textId="1015DF7D" w:rsidR="00886D9E" w:rsidRDefault="000069BA" w:rsidP="00886D9E">
      <w:pPr>
        <w:jc w:val="center"/>
        <w:rPr>
          <w:rFonts w:asciiTheme="majorBidi" w:hAnsiTheme="majorBidi" w:cstheme="majorBidi" w:hint="cs"/>
          <w:sz w:val="24"/>
          <w:szCs w:val="32"/>
          <w:cs/>
        </w:rPr>
      </w:pPr>
      <w:r>
        <w:rPr>
          <w:rFonts w:asciiTheme="majorBidi" w:hAnsiTheme="majorBidi" w:cstheme="majorBidi" w:hint="cs"/>
          <w:noProof/>
          <w:sz w:val="24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570159A2" wp14:editId="2BD68243">
            <wp:simplePos x="0" y="0"/>
            <wp:positionH relativeFrom="page">
              <wp:align>right</wp:align>
            </wp:positionH>
            <wp:positionV relativeFrom="margin">
              <wp:posOffset>742950</wp:posOffset>
            </wp:positionV>
            <wp:extent cx="10687050" cy="6200775"/>
            <wp:effectExtent l="0" t="0" r="0" b="9525"/>
            <wp:wrapSquare wrapText="bothSides"/>
            <wp:docPr id="23198537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85374" name="รูปภาพ 2319853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D9E" w:rsidRPr="00886D9E">
        <w:rPr>
          <w:rFonts w:asciiTheme="majorBidi" w:hAnsiTheme="majorBidi" w:cstheme="majorBidi"/>
          <w:sz w:val="24"/>
          <w:szCs w:val="32"/>
          <w:cs/>
        </w:rPr>
        <w:t>ประจำปีงบประมาณ 2569  สถานีตำรวจภูธรเกาะจันทร์</w:t>
      </w:r>
      <w:r w:rsidR="00886D9E" w:rsidRPr="00886D9E">
        <w:rPr>
          <w:rFonts w:asciiTheme="majorBidi" w:hAnsiTheme="majorBidi" w:cstheme="majorBidi" w:hint="cs"/>
          <w:sz w:val="24"/>
          <w:szCs w:val="32"/>
          <w:cs/>
        </w:rPr>
        <w:t xml:space="preserve"> เดือน</w:t>
      </w:r>
      <w:r>
        <w:rPr>
          <w:rFonts w:asciiTheme="majorBidi" w:hAnsiTheme="majorBidi" w:cstheme="majorBidi" w:hint="cs"/>
          <w:sz w:val="24"/>
          <w:szCs w:val="32"/>
          <w:cs/>
        </w:rPr>
        <w:t>ธันวาคม</w:t>
      </w:r>
      <w:r w:rsidR="00886D9E" w:rsidRPr="00886D9E">
        <w:rPr>
          <w:rFonts w:asciiTheme="majorBidi" w:hAnsiTheme="majorBidi" w:cstheme="majorBidi" w:hint="cs"/>
          <w:sz w:val="24"/>
          <w:szCs w:val="32"/>
          <w:cs/>
        </w:rPr>
        <w:t xml:space="preserve"> 256</w:t>
      </w:r>
      <w:r w:rsidR="009C62CC">
        <w:rPr>
          <w:rFonts w:asciiTheme="majorBidi" w:hAnsiTheme="majorBidi" w:cstheme="majorBidi" w:hint="cs"/>
          <w:sz w:val="24"/>
          <w:szCs w:val="32"/>
          <w:cs/>
        </w:rPr>
        <w:t>8</w:t>
      </w:r>
    </w:p>
    <w:p w14:paraId="53162B67" w14:textId="11B2B6A7" w:rsidR="009C62CC" w:rsidRPr="00886D9E" w:rsidRDefault="009C62CC" w:rsidP="00886D9E">
      <w:pPr>
        <w:jc w:val="center"/>
        <w:rPr>
          <w:rFonts w:asciiTheme="majorBidi" w:hAnsiTheme="majorBidi" w:cstheme="majorBidi" w:hint="cs"/>
          <w:sz w:val="24"/>
          <w:szCs w:val="32"/>
          <w:cs/>
        </w:rPr>
      </w:pPr>
    </w:p>
    <w:sectPr w:rsidR="009C62CC" w:rsidRPr="00886D9E" w:rsidSect="00886D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9E"/>
    <w:rsid w:val="000069BA"/>
    <w:rsid w:val="000A7998"/>
    <w:rsid w:val="002D5410"/>
    <w:rsid w:val="00421D12"/>
    <w:rsid w:val="00886D9E"/>
    <w:rsid w:val="009C62CC"/>
    <w:rsid w:val="00D0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8739"/>
  <w15:chartTrackingRefBased/>
  <w15:docId w15:val="{0C0BF025-B342-4802-925F-F5FEB6B4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D9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D9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D9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D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6D9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6D9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6D9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6D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6D9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6D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6D9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6D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6D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6D9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6D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6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6D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86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6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2026-05-20T03:18:00Z</cp:lastPrinted>
  <dcterms:created xsi:type="dcterms:W3CDTF">2026-05-20T03:18:00Z</dcterms:created>
  <dcterms:modified xsi:type="dcterms:W3CDTF">2026-05-20T03:18:00Z</dcterms:modified>
</cp:coreProperties>
</file>