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436381B" wp14:editId="0BC58B6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:rsidR="008C7B24" w:rsidRPr="00745F91" w:rsidRDefault="008C7B24" w:rsidP="008C7B24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FB0226" w:rsidRPr="00FB0226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FB0226" w:rsidRPr="00FB0226">
        <w:rPr>
          <w:rFonts w:ascii="TH SarabunIT๙" w:hAnsi="TH SarabunIT๙" w:cs="TH SarabunIT๙"/>
          <w:sz w:val="32"/>
          <w:szCs w:val="32"/>
          <w:cs/>
        </w:rPr>
        <w:t xml:space="preserve">.เกาะจันทร์  </w:t>
      </w:r>
      <w:proofErr w:type="spellStart"/>
      <w:r w:rsidR="00FB0226" w:rsidRPr="00FB0226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="00FB0226" w:rsidRPr="00FB0226">
        <w:rPr>
          <w:rFonts w:ascii="TH SarabunIT๙" w:hAnsi="TH SarabunIT๙" w:cs="TH SarabunIT๙"/>
          <w:sz w:val="32"/>
          <w:szCs w:val="32"/>
          <w:cs/>
        </w:rPr>
        <w:t xml:space="preserve">.ชลบุรี  โทร.๐-๓๘๒๐-๙๑๑๑  โทรสาร.๐-๓๘๒๐-๙๑๑๑             </w:t>
      </w:r>
    </w:p>
    <w:p w:rsidR="008C7B24" w:rsidRPr="00CB6559" w:rsidRDefault="008C7B24" w:rsidP="008C7B24">
      <w:pPr>
        <w:tabs>
          <w:tab w:val="left" w:pos="4500"/>
          <w:tab w:val="left" w:pos="9000"/>
        </w:tabs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95F50">
        <w:rPr>
          <w:rFonts w:ascii="TH SarabunIT๙" w:hAnsi="TH SarabunIT๙" w:cs="TH SarabunIT๙"/>
          <w:sz w:val="32"/>
          <w:szCs w:val="32"/>
          <w:cs/>
        </w:rPr>
        <w:t xml:space="preserve">  ๐๐๑๗.(</w:t>
      </w:r>
      <w:proofErr w:type="spellStart"/>
      <w:r w:rsidR="00095F50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="00095F50">
        <w:rPr>
          <w:rFonts w:ascii="TH SarabunIT๙" w:hAnsi="TH SarabunIT๙" w:cs="TH SarabunIT๙"/>
          <w:sz w:val="32"/>
          <w:szCs w:val="32"/>
          <w:cs/>
        </w:rPr>
        <w:t>).๕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>81/-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</w:t>
      </w:r>
      <w:r w:rsidR="000C6D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2567</w:t>
      </w:r>
    </w:p>
    <w:p w:rsidR="008C7B24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รายงานผลการเบิกใช้จ่ายงบประมาณประจำปีงบประมาณ พ.ศ.2567 รอบ 6 เดือน </w:t>
      </w:r>
    </w:p>
    <w:p w:rsidR="008C7B24" w:rsidRPr="00745F91" w:rsidRDefault="008C7B24" w:rsidP="008C7B24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(ต.ค.66-มี.ค.67)</w:t>
      </w:r>
    </w:p>
    <w:p w:rsidR="008C7B24" w:rsidRPr="00745F91" w:rsidRDefault="008C7B24" w:rsidP="008C7B24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7C0A"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(ผ่าน 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>.เกาะจันทร์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9158E" w:rsidRDefault="0099158E" w:rsidP="0099158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 w:rsidR="00D57C0A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D57C0A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D57C0A">
        <w:rPr>
          <w:rFonts w:ascii="TH SarabunIT๙" w:hAnsi="TH SarabunIT๙" w:cs="TH SarabunIT๙" w:hint="cs"/>
          <w:sz w:val="32"/>
          <w:szCs w:val="32"/>
          <w:cs/>
        </w:rPr>
        <w:t>.เกาะจันทร์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ได้รับจัดสรรงบประมาณรายจ่าย ประจำปีงบประมาณ พ.ศ. 2567   เพื่อให้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424B32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ดำเนินการเบิกจ่ายให้บรรลุผลตาม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แผนการเบิกจ่ายงบประมาณ พ.ศ.2567 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9437E4" w:rsidRPr="00745F91" w:rsidRDefault="00293C6B" w:rsidP="00903AA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.เกาะจันทร์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ขอรายงานผลการเบิกจ่าย</w:t>
      </w:r>
      <w:r w:rsidR="00744E88">
        <w:rPr>
          <w:rFonts w:ascii="TH SarabunIT๙" w:hAnsi="TH SarabunIT๙" w:cs="TH SarabunIT๙" w:hint="cs"/>
          <w:sz w:val="32"/>
          <w:szCs w:val="32"/>
          <w:cs/>
        </w:rPr>
        <w:t>งบประมาณ พ.ศ.2567 รอบ 6 เดือน (ต.ค.66-มี.ค.67)</w:t>
      </w:r>
      <w:r w:rsidR="0090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ตามแบบที่แนบมาพร้อมนี้ </w:t>
      </w:r>
      <w:bookmarkStart w:id="0" w:name="_GoBack"/>
      <w:bookmarkEnd w:id="0"/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56EC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แผ่น </w:t>
      </w:r>
    </w:p>
    <w:p w:rsidR="008C7B24" w:rsidRPr="00745F91" w:rsidRDefault="008C7B24" w:rsidP="008C7B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8C7B24" w:rsidRPr="00745F91" w:rsidRDefault="008C7B24" w:rsidP="008C7B24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:rsidR="008C7B24" w:rsidRPr="00745F91" w:rsidRDefault="008C7B24" w:rsidP="008C7B24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แดนชัย  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บุญปั๋น</w:t>
      </w:r>
      <w:proofErr w:type="spellEnd"/>
    </w:p>
    <w:p w:rsidR="008C7B24" w:rsidRPr="00745F91" w:rsidRDefault="008C7B24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แดนชัย  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บุญปั๋น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8C7B24" w:rsidRPr="00745F91" w:rsidRDefault="00095F50" w:rsidP="008C7B24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.สส.</w:t>
      </w:r>
      <w:r w:rsidR="009437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="008C7B24"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4E88" w:rsidRDefault="00744E88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:rsidR="008C7B24" w:rsidRDefault="00D57C0A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.เกาะจันทร์</w:t>
      </w:r>
      <w:r w:rsidR="00744E88" w:rsidRP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4E88" w:rsidRPr="00903AAE" w:rsidRDefault="00744E88" w:rsidP="00903AAE">
      <w:pPr>
        <w:pStyle w:val="a3"/>
        <w:numPr>
          <w:ilvl w:val="0"/>
          <w:numId w:val="2"/>
        </w:num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:rsid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F738C" wp14:editId="13CC9A6B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2886075" cy="1404620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AAE" w:rsidRPr="00903AAE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:rsidR="00903AAE" w:rsidRPr="00903AAE" w:rsidRDefault="00903AAE" w:rsidP="00903A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เร่งรัดการเบิกจ่ายให้บรรลุตามแผน </w:t>
                            </w:r>
                          </w:p>
                          <w:p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พ.ต.อ.</w:t>
                            </w:r>
                          </w:p>
                          <w:p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095F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(</w:t>
                            </w:r>
                            <w:r w:rsidR="00095F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ทัศน์</w:t>
                            </w:r>
                            <w:proofErr w:type="spellStart"/>
                            <w:r w:rsidR="00095F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พงษ์</w:t>
                            </w:r>
                            <w:proofErr w:type="spellEnd"/>
                            <w:r w:rsidR="00095F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คงทัพ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03AAE" w:rsidRPr="00903AAE" w:rsidRDefault="00903AA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095F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proofErr w:type="spellStart"/>
                            <w:r w:rsidR="00095F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 w:rsidR="00095F5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95F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เกาะจันทร์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5pt;margin-top:.55pt;width:22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t2IQIAAB4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" stroked="f">
                <v:textbox style="mso-fit-shape-to-text:t">
                  <w:txbxContent>
                    <w:p w14:paraId="3C72D6C9" w14:textId="4B4A44A1" w:rsidR="00903AAE" w:rsidRPr="00903AAE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752C235D" w14:textId="2362EF95" w:rsidR="00903AAE" w:rsidRPr="00903AAE" w:rsidRDefault="00903AAE" w:rsidP="00903AA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เร่งรัดการเบิกจ่ายให้บรรลุตามแผน </w:t>
                      </w:r>
                    </w:p>
                    <w:p w14:paraId="2E18B34E" w14:textId="12F70394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พ.ต.อ.</w:t>
                      </w:r>
                    </w:p>
                    <w:p w14:paraId="010BBA69" w14:textId="76FA7DB2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095F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(</w:t>
                      </w:r>
                      <w:r w:rsidR="00095F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ทัศน์</w:t>
                      </w:r>
                      <w:proofErr w:type="spellStart"/>
                      <w:r w:rsidR="00095F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พงษ์</w:t>
                      </w:r>
                      <w:proofErr w:type="spellEnd"/>
                      <w:r w:rsidR="00095F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คงทัพ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42A1036" w14:textId="1CA35679" w:rsidR="00903AAE" w:rsidRPr="00903AAE" w:rsidRDefault="00903AA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095F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proofErr w:type="spellStart"/>
                      <w:r w:rsidR="00095F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</w:t>
                      </w:r>
                      <w:proofErr w:type="spellEnd"/>
                      <w:r w:rsidR="00095F5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095F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เกาะจันทร์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4E88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293C6B">
        <w:rPr>
          <w:rFonts w:ascii="TH SarabunIT๙" w:hAnsi="TH SarabunIT๙" w:cs="TH SarabunIT๙"/>
          <w:noProof/>
          <w14:ligatures w14:val="standardContextual"/>
        </w:rPr>
        <w:drawing>
          <wp:inline distT="0" distB="0" distL="0" distR="0" wp14:anchorId="111C513A" wp14:editId="0664D871">
            <wp:extent cx="1207362" cy="4000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76" cy="402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AAE" w:rsidRPr="00903AAE" w:rsidRDefault="00293C6B" w:rsidP="00744E88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editId="29D6A276">
            <wp:simplePos x="0" y="0"/>
            <wp:positionH relativeFrom="column">
              <wp:posOffset>4701540</wp:posOffset>
            </wp:positionH>
            <wp:positionV relativeFrom="paragraph">
              <wp:posOffset>1270</wp:posOffset>
            </wp:positionV>
            <wp:extent cx="523875" cy="23241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editId="218B2F11">
            <wp:simplePos x="0" y="0"/>
            <wp:positionH relativeFrom="column">
              <wp:posOffset>4653915</wp:posOffset>
            </wp:positionH>
            <wp:positionV relativeFrom="paragraph">
              <wp:posOffset>3810</wp:posOffset>
            </wp:positionV>
            <wp:extent cx="790575" cy="351155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AAE" w:rsidRPr="0090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                ( บรรจง  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แสงขุ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รัง </w:t>
      </w:r>
      <w:r w:rsidR="00903AAE"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03AAE">
        <w:rPr>
          <w:rFonts w:ascii="TH SarabunIT๙" w:hAnsi="TH SarabunIT๙" w:cs="TH SarabunIT๙"/>
          <w:sz w:val="32"/>
          <w:szCs w:val="32"/>
        </w:rPr>
        <w:tab/>
      </w:r>
      <w:r w:rsidR="00903AAE">
        <w:rPr>
          <w:rFonts w:ascii="TH SarabunIT๙" w:hAnsi="TH SarabunIT๙" w:cs="TH SarabunIT๙"/>
          <w:sz w:val="32"/>
          <w:szCs w:val="32"/>
        </w:rPr>
        <w:tab/>
      </w:r>
    </w:p>
    <w:p w:rsidR="00903AAE" w:rsidRPr="00903AAE" w:rsidRDefault="00903AAE" w:rsidP="00744E88">
      <w:pPr>
        <w:tabs>
          <w:tab w:val="left" w:pos="3600"/>
        </w:tabs>
        <w:spacing w:line="420" w:lineRule="exact"/>
        <w:rPr>
          <w:rFonts w:ascii="TH SarabunIT๙" w:hAnsi="TH SarabunIT๙" w:cs="TH SarabunIT๙" w:hint="cs"/>
          <w:sz w:val="32"/>
          <w:szCs w:val="32"/>
          <w:cs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95F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095F50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095F50">
        <w:rPr>
          <w:rFonts w:ascii="TH SarabunIT๙" w:hAnsi="TH SarabunIT๙" w:cs="TH SarabunIT๙" w:hint="cs"/>
          <w:sz w:val="32"/>
          <w:szCs w:val="32"/>
          <w:cs/>
        </w:rPr>
        <w:t>.เกาะจันทร์</w:t>
      </w:r>
    </w:p>
    <w:p w:rsidR="008C7B24" w:rsidRDefault="00293C6B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FD41A4A">
            <wp:simplePos x="0" y="0"/>
            <wp:positionH relativeFrom="column">
              <wp:posOffset>3177540</wp:posOffset>
            </wp:positionH>
            <wp:positionV relativeFrom="paragraph">
              <wp:posOffset>5074920</wp:posOffset>
            </wp:positionV>
            <wp:extent cx="1200150" cy="5334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  <w:r w:rsidR="00903AAE">
        <w:rPr>
          <w:rFonts w:ascii="TH SarabunIT๙" w:hAnsi="TH SarabunIT๙" w:cs="TH SarabunIT๙"/>
        </w:rPr>
        <w:tab/>
      </w:r>
    </w:p>
    <w:p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:rsidR="00903AAE" w:rsidRDefault="00903AAE" w:rsidP="0049182D"/>
    <w:sectPr w:rsidR="00903AAE" w:rsidSect="006A6673"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24"/>
    <w:rsid w:val="00065F75"/>
    <w:rsid w:val="000837C6"/>
    <w:rsid w:val="00095F50"/>
    <w:rsid w:val="000C6D73"/>
    <w:rsid w:val="00293C6B"/>
    <w:rsid w:val="00363AB8"/>
    <w:rsid w:val="00424B32"/>
    <w:rsid w:val="0049182D"/>
    <w:rsid w:val="004B7E51"/>
    <w:rsid w:val="006A6673"/>
    <w:rsid w:val="00744E88"/>
    <w:rsid w:val="008C7B24"/>
    <w:rsid w:val="008D3D1A"/>
    <w:rsid w:val="00903AAE"/>
    <w:rsid w:val="009437E4"/>
    <w:rsid w:val="00956EC2"/>
    <w:rsid w:val="0099158E"/>
    <w:rsid w:val="00A25C96"/>
    <w:rsid w:val="00A67A50"/>
    <w:rsid w:val="00BB0EAD"/>
    <w:rsid w:val="00CD538A"/>
    <w:rsid w:val="00D57C0A"/>
    <w:rsid w:val="00D76694"/>
    <w:rsid w:val="00F606BC"/>
    <w:rsid w:val="00F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93C6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93C6B"/>
    <w:rPr>
      <w:rFonts w:ascii="Tahoma" w:eastAsia="Cordia New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93C6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93C6B"/>
    <w:rPr>
      <w:rFonts w:ascii="Tahoma" w:eastAsia="Cordia New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3275D-08C9-4B15-9977-D4C30BB9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สภ.เกาะจันทร์ ภ.จว.ชลบุรี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iTeeMz</dc:creator>
  <cp:lastModifiedBy>Windows User</cp:lastModifiedBy>
  <cp:revision>4</cp:revision>
  <dcterms:created xsi:type="dcterms:W3CDTF">2024-04-18T07:16:00Z</dcterms:created>
  <dcterms:modified xsi:type="dcterms:W3CDTF">2024-04-19T02:20:00Z</dcterms:modified>
</cp:coreProperties>
</file>